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224A2C" w14:textId="77777777" w:rsidR="006D0EEC" w:rsidRPr="004D587B"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AIŠKINAMASIS RAŠTAS</w:t>
      </w:r>
    </w:p>
    <w:p w14:paraId="20844AC2" w14:textId="77777777" w:rsidR="006D0EEC" w:rsidRPr="007C022F" w:rsidRDefault="006D0EEC" w:rsidP="009B1426">
      <w:pPr>
        <w:tabs>
          <w:tab w:val="left" w:pos="0"/>
        </w:tabs>
        <w:spacing w:after="0" w:line="240" w:lineRule="auto"/>
        <w:jc w:val="center"/>
        <w:rPr>
          <w:rFonts w:ascii="Times New Roman" w:eastAsia="Times New Roman" w:hAnsi="Times New Roman" w:cs="Times New Roman"/>
          <w:b/>
          <w:bCs/>
          <w:sz w:val="24"/>
          <w:szCs w:val="24"/>
          <w:lang w:val="lt-LT"/>
        </w:rPr>
      </w:pPr>
      <w:r w:rsidRPr="007C022F">
        <w:rPr>
          <w:rFonts w:ascii="Times New Roman" w:eastAsia="Times New Roman" w:hAnsi="Times New Roman" w:cs="Times New Roman"/>
          <w:b/>
          <w:bCs/>
          <w:sz w:val="24"/>
          <w:szCs w:val="24"/>
          <w:lang w:val="lt-LT"/>
        </w:rPr>
        <w:t>PRIE SKUODO RAJONO SAVIVALDYBĖS TARYBOS SPRENDIMO PROJEKTO</w:t>
      </w:r>
    </w:p>
    <w:p w14:paraId="19C217C6" w14:textId="471EE973" w:rsidR="006D0EEC" w:rsidRDefault="00267F31" w:rsidP="00F049B1">
      <w:pPr>
        <w:spacing w:after="0" w:line="240" w:lineRule="auto"/>
        <w:jc w:val="center"/>
        <w:rPr>
          <w:rFonts w:ascii="Times New Roman" w:hAnsi="Times New Roman" w:cs="Times New Roman"/>
          <w:b/>
          <w:bCs/>
          <w:sz w:val="24"/>
          <w:szCs w:val="24"/>
        </w:rPr>
      </w:pPr>
      <w:r w:rsidRPr="007C022F">
        <w:rPr>
          <w:rFonts w:ascii="Times New Roman" w:hAnsi="Times New Roman" w:cs="Times New Roman"/>
          <w:b/>
          <w:bCs/>
          <w:sz w:val="24"/>
          <w:szCs w:val="24"/>
        </w:rPr>
        <w:t xml:space="preserve">DĖL SKUODO RAJONO SAVIVALDYBĖS </w:t>
      </w:r>
      <w:r w:rsidR="00F049B1">
        <w:rPr>
          <w:rFonts w:ascii="Times New Roman" w:hAnsi="Times New Roman" w:cs="Times New Roman"/>
          <w:b/>
          <w:bCs/>
          <w:sz w:val="24"/>
          <w:szCs w:val="24"/>
        </w:rPr>
        <w:t xml:space="preserve">MERO FONDO SUDARYMO, NAUDOJIMO IR ATSISKAITYMO TVARKOS APRAŠO </w:t>
      </w:r>
      <w:r w:rsidRPr="007C022F">
        <w:rPr>
          <w:rFonts w:ascii="Times New Roman" w:hAnsi="Times New Roman" w:cs="Times New Roman"/>
          <w:b/>
          <w:bCs/>
          <w:sz w:val="24"/>
          <w:szCs w:val="24"/>
        </w:rPr>
        <w:t>PATVIRTINIMO</w:t>
      </w:r>
    </w:p>
    <w:p w14:paraId="76799B6D" w14:textId="77777777" w:rsidR="00267F31" w:rsidRPr="004D587B" w:rsidRDefault="00267F31" w:rsidP="00F64C0C">
      <w:pPr>
        <w:spacing w:after="0" w:line="240" w:lineRule="auto"/>
        <w:jc w:val="center"/>
        <w:rPr>
          <w:rFonts w:ascii="Times New Roman" w:eastAsia="Times New Roman" w:hAnsi="Times New Roman" w:cs="Times New Roman"/>
          <w:bCs/>
          <w:sz w:val="24"/>
          <w:szCs w:val="24"/>
          <w:lang w:val="lt-LT" w:eastAsia="ja-JP"/>
        </w:rPr>
      </w:pPr>
    </w:p>
    <w:p w14:paraId="4616CE30" w14:textId="427D9925"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20</w:t>
      </w:r>
      <w:r w:rsidR="001B4DEA" w:rsidRPr="004D587B">
        <w:rPr>
          <w:rFonts w:ascii="Times New Roman" w:eastAsia="Times New Roman" w:hAnsi="Times New Roman" w:cs="Times New Roman"/>
          <w:bCs/>
          <w:sz w:val="24"/>
          <w:szCs w:val="24"/>
          <w:lang w:val="lt-LT" w:eastAsia="ja-JP"/>
        </w:rPr>
        <w:t>2</w:t>
      </w:r>
      <w:r w:rsidR="008350BB">
        <w:rPr>
          <w:rFonts w:ascii="Times New Roman" w:eastAsia="Times New Roman" w:hAnsi="Times New Roman" w:cs="Times New Roman"/>
          <w:bCs/>
          <w:sz w:val="24"/>
          <w:szCs w:val="24"/>
          <w:lang w:val="lt-LT" w:eastAsia="ja-JP"/>
        </w:rPr>
        <w:t>6</w:t>
      </w:r>
      <w:r w:rsidRPr="004D587B">
        <w:rPr>
          <w:rFonts w:ascii="Times New Roman" w:eastAsia="Times New Roman" w:hAnsi="Times New Roman" w:cs="Times New Roman"/>
          <w:bCs/>
          <w:sz w:val="24"/>
          <w:szCs w:val="24"/>
          <w:lang w:val="lt-LT" w:eastAsia="ja-JP"/>
        </w:rPr>
        <w:t xml:space="preserve"> m.</w:t>
      </w:r>
      <w:r w:rsidR="001B4DEA" w:rsidRPr="004D587B">
        <w:rPr>
          <w:rFonts w:ascii="Times New Roman" w:eastAsia="Times New Roman" w:hAnsi="Times New Roman" w:cs="Times New Roman"/>
          <w:bCs/>
          <w:sz w:val="24"/>
          <w:szCs w:val="24"/>
          <w:lang w:val="lt-LT" w:eastAsia="ja-JP"/>
        </w:rPr>
        <w:t xml:space="preserve"> </w:t>
      </w:r>
      <w:r w:rsidR="00F049B1">
        <w:rPr>
          <w:rFonts w:ascii="Times New Roman" w:eastAsia="Times New Roman" w:hAnsi="Times New Roman" w:cs="Times New Roman"/>
          <w:bCs/>
          <w:sz w:val="24"/>
          <w:szCs w:val="24"/>
          <w:lang w:val="lt-LT" w:eastAsia="ja-JP"/>
        </w:rPr>
        <w:t>vasario</w:t>
      </w:r>
      <w:r w:rsidR="002B3E55">
        <w:rPr>
          <w:rFonts w:ascii="Times New Roman" w:eastAsia="Times New Roman" w:hAnsi="Times New Roman" w:cs="Times New Roman"/>
          <w:bCs/>
          <w:sz w:val="24"/>
          <w:szCs w:val="24"/>
          <w:lang w:val="lt-LT" w:eastAsia="ja-JP"/>
        </w:rPr>
        <w:t xml:space="preserve"> </w:t>
      </w:r>
      <w:r w:rsidR="007A4FCE">
        <w:rPr>
          <w:rFonts w:ascii="Times New Roman" w:eastAsia="Times New Roman" w:hAnsi="Times New Roman" w:cs="Times New Roman"/>
          <w:bCs/>
          <w:sz w:val="24"/>
          <w:szCs w:val="24"/>
          <w:lang w:val="lt-LT" w:eastAsia="ja-JP"/>
        </w:rPr>
        <w:t>10</w:t>
      </w:r>
      <w:r w:rsidR="00634F84">
        <w:rPr>
          <w:rFonts w:ascii="Times New Roman" w:eastAsia="Times New Roman" w:hAnsi="Times New Roman" w:cs="Times New Roman"/>
          <w:bCs/>
          <w:sz w:val="24"/>
          <w:szCs w:val="24"/>
          <w:lang w:val="lt-LT" w:eastAsia="ja-JP"/>
        </w:rPr>
        <w:t xml:space="preserve"> </w:t>
      </w:r>
      <w:r w:rsidRPr="004D587B">
        <w:rPr>
          <w:rFonts w:ascii="Times New Roman" w:eastAsia="Times New Roman" w:hAnsi="Times New Roman" w:cs="Times New Roman"/>
          <w:bCs/>
          <w:sz w:val="24"/>
          <w:szCs w:val="24"/>
          <w:lang w:val="lt-LT" w:eastAsia="ja-JP"/>
        </w:rPr>
        <w:t xml:space="preserve">d. </w:t>
      </w:r>
      <w:r w:rsidR="00FA04FA">
        <w:rPr>
          <w:rFonts w:ascii="Times New Roman" w:eastAsia="Times New Roman" w:hAnsi="Times New Roman" w:cs="Times New Roman"/>
          <w:bCs/>
          <w:sz w:val="24"/>
          <w:szCs w:val="24"/>
          <w:lang w:val="lt-LT" w:eastAsia="ja-JP"/>
        </w:rPr>
        <w:t>Nr. T</w:t>
      </w:r>
      <w:r w:rsidR="0060144C">
        <w:rPr>
          <w:rFonts w:ascii="Times New Roman" w:eastAsia="Times New Roman" w:hAnsi="Times New Roman" w:cs="Times New Roman"/>
          <w:bCs/>
          <w:sz w:val="24"/>
          <w:szCs w:val="24"/>
          <w:lang w:val="lt-LT" w:eastAsia="ja-JP"/>
        </w:rPr>
        <w:t>10</w:t>
      </w:r>
      <w:r w:rsidR="008350BB">
        <w:rPr>
          <w:rFonts w:ascii="Times New Roman" w:eastAsia="Times New Roman" w:hAnsi="Times New Roman" w:cs="Times New Roman"/>
          <w:bCs/>
          <w:sz w:val="24"/>
          <w:szCs w:val="24"/>
          <w:lang w:val="lt-LT" w:eastAsia="ja-JP"/>
        </w:rPr>
        <w:t>-</w:t>
      </w:r>
      <w:r w:rsidR="007A4FCE">
        <w:rPr>
          <w:rFonts w:ascii="Times New Roman" w:eastAsia="Times New Roman" w:hAnsi="Times New Roman" w:cs="Times New Roman"/>
          <w:bCs/>
          <w:sz w:val="24"/>
          <w:szCs w:val="24"/>
          <w:lang w:val="lt-LT" w:eastAsia="ja-JP"/>
        </w:rPr>
        <w:t>19</w:t>
      </w:r>
    </w:p>
    <w:p w14:paraId="73F0D74F" w14:textId="77777777" w:rsidR="006D0EEC" w:rsidRPr="004D587B"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4D587B">
        <w:rPr>
          <w:rFonts w:ascii="Times New Roman" w:eastAsia="Times New Roman" w:hAnsi="Times New Roman" w:cs="Times New Roman"/>
          <w:bCs/>
          <w:sz w:val="24"/>
          <w:szCs w:val="24"/>
          <w:lang w:val="lt-LT" w:eastAsia="ja-JP"/>
        </w:rPr>
        <w:t>Skuodas</w:t>
      </w:r>
    </w:p>
    <w:p w14:paraId="7980E3A9" w14:textId="77777777" w:rsidR="006D0EEC" w:rsidRPr="004D587B" w:rsidRDefault="006D0EEC" w:rsidP="006D0EEC">
      <w:pPr>
        <w:spacing w:after="0" w:line="240" w:lineRule="auto"/>
        <w:rPr>
          <w:rFonts w:ascii="Times New Roman" w:eastAsia="Times New Roman" w:hAnsi="Times New Roman" w:cs="Times New Roman"/>
          <w:bCs/>
          <w:sz w:val="24"/>
          <w:szCs w:val="24"/>
          <w:lang w:val="lt-LT" w:eastAsia="ja-JP"/>
        </w:rPr>
      </w:pPr>
    </w:p>
    <w:p w14:paraId="6A0E3A1D" w14:textId="4988C76D" w:rsidR="001B4DEA" w:rsidRPr="004D587B" w:rsidRDefault="000C7CFD" w:rsidP="00266923">
      <w:pPr>
        <w:spacing w:after="0" w:line="240" w:lineRule="auto"/>
        <w:ind w:firstLine="1247"/>
        <w:contextualSpacing/>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1. </w:t>
      </w:r>
      <w:r w:rsidR="001B4DEA" w:rsidRPr="004D587B">
        <w:rPr>
          <w:rFonts w:ascii="Times New Roman" w:eastAsia="Times New Roman" w:hAnsi="Times New Roman" w:cs="Times New Roman"/>
          <w:b/>
          <w:sz w:val="24"/>
          <w:szCs w:val="24"/>
          <w:lang w:val="lt-LT"/>
        </w:rPr>
        <w:t xml:space="preserve">Parengto sprendimo projekto tikslas ir uždaviniai. </w:t>
      </w:r>
    </w:p>
    <w:p w14:paraId="616C59F8" w14:textId="05D0673C" w:rsidR="00D90E88" w:rsidRPr="003D7BA5" w:rsidRDefault="00D90E88" w:rsidP="00B75382">
      <w:pPr>
        <w:pStyle w:val="Sraopastraipa"/>
        <w:spacing w:after="0" w:line="240" w:lineRule="auto"/>
        <w:ind w:left="0" w:firstLine="1276"/>
        <w:jc w:val="both"/>
        <w:rPr>
          <w:rFonts w:ascii="Times New Roman" w:hAnsi="Times New Roman" w:cs="Times New Roman"/>
          <w:sz w:val="24"/>
          <w:szCs w:val="24"/>
          <w:lang w:val="lt-LT"/>
        </w:rPr>
      </w:pPr>
      <w:r w:rsidRPr="003D7BA5">
        <w:rPr>
          <w:rFonts w:ascii="Times New Roman" w:hAnsi="Times New Roman" w:cs="Times New Roman"/>
          <w:sz w:val="24"/>
          <w:szCs w:val="24"/>
          <w:lang w:val="lt-LT"/>
        </w:rPr>
        <w:t>Parengto sprendimo projekto tikslas – nustatyti aiškią, skaidrią ir nuoseklią Savivaldybės mero fondo sudarymo, naudojimo ir atsiskaitymo tvarką, užtikrinančią racionalų, pagrįstą ir teisėtą Savivaldybės mero fondo lėšų panaudojimą.</w:t>
      </w:r>
    </w:p>
    <w:p w14:paraId="27D5D788" w14:textId="08741051" w:rsidR="003551B7" w:rsidRPr="003D7BA5" w:rsidRDefault="003551B7" w:rsidP="00B75382">
      <w:pPr>
        <w:pStyle w:val="Sraopastraipa"/>
        <w:spacing w:after="0" w:line="240" w:lineRule="auto"/>
        <w:ind w:left="0" w:firstLine="1276"/>
        <w:jc w:val="both"/>
        <w:rPr>
          <w:rFonts w:ascii="Times New Roman" w:hAnsi="Times New Roman" w:cs="Times New Roman"/>
          <w:sz w:val="24"/>
          <w:szCs w:val="24"/>
          <w:lang w:val="lt-LT"/>
        </w:rPr>
      </w:pPr>
    </w:p>
    <w:p w14:paraId="0DF41850" w14:textId="6431A2C5"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2. </w:t>
      </w:r>
      <w:r w:rsidR="001B4DEA" w:rsidRPr="004D587B">
        <w:rPr>
          <w:rFonts w:ascii="Times New Roman" w:eastAsia="Times New Roman" w:hAnsi="Times New Roman" w:cs="Times New Roman"/>
          <w:b/>
          <w:sz w:val="24"/>
          <w:szCs w:val="24"/>
          <w:lang w:val="lt-LT"/>
        </w:rPr>
        <w:t>Siūlomos teisinio reguliavimo nuostatos.</w:t>
      </w:r>
    </w:p>
    <w:p w14:paraId="1310C2D4" w14:textId="77777777" w:rsidR="005D0413" w:rsidRPr="00A62719" w:rsidRDefault="005D0413" w:rsidP="005D0413">
      <w:pPr>
        <w:pStyle w:val="Sraopastraipa"/>
        <w:spacing w:after="0" w:line="240" w:lineRule="auto"/>
        <w:ind w:left="0" w:firstLine="1276"/>
        <w:jc w:val="both"/>
        <w:rPr>
          <w:rFonts w:ascii="Times New Roman" w:hAnsi="Times New Roman" w:cs="Times New Roman"/>
          <w:sz w:val="24"/>
          <w:szCs w:val="24"/>
          <w:lang w:val="lt-LT"/>
        </w:rPr>
      </w:pPr>
      <w:r w:rsidRPr="00A62719">
        <w:rPr>
          <w:rFonts w:ascii="Times New Roman" w:hAnsi="Times New Roman" w:cs="Times New Roman"/>
          <w:sz w:val="24"/>
          <w:szCs w:val="24"/>
          <w:lang w:val="lt-LT"/>
        </w:rPr>
        <w:t>Sprendimo projektas rengiamas atsižvelgiant į tai, kad Lietuvos Respublikos Vyriausybė 2025 m. gruodžio 10 d. nutarimu Nr. 889 „Dėl Lietuvos Respublikos Vyriausybės 2002 m. birželio 17 d. nutarimo Nr. 919 „Dėl reprezentacinių išlaidų“ pripažinimo netekusiu galios“ nuo 2026 m. sausio 1 d. pripažino netekusiu galios minėtą nutarimą, taip pat į Lietuvos Respublikos finansų ministro 2025 m. gruodžio 18 d. įsakymu Nr. 1K-308 pakeistas Valstybės biudžeto ir savivaldybių biudžetų sudarymo ir vykdymo taisykles.</w:t>
      </w:r>
    </w:p>
    <w:p w14:paraId="784D0BF2" w14:textId="6418128A" w:rsidR="000C7CFD" w:rsidRPr="00707302" w:rsidRDefault="005D0413" w:rsidP="00266923">
      <w:pPr>
        <w:pStyle w:val="Sraopastraipa"/>
        <w:spacing w:after="0" w:line="240" w:lineRule="auto"/>
        <w:ind w:left="0" w:firstLine="1247"/>
        <w:jc w:val="both"/>
        <w:rPr>
          <w:rFonts w:ascii="Times New Roman" w:eastAsia="Times New Roman" w:hAnsi="Times New Roman" w:cs="Times New Roman"/>
          <w:b/>
          <w:sz w:val="20"/>
          <w:szCs w:val="20"/>
          <w:lang w:val="lt-LT"/>
        </w:rPr>
      </w:pPr>
      <w:r w:rsidRPr="00A62719">
        <w:rPr>
          <w:rFonts w:ascii="Times New Roman" w:hAnsi="Times New Roman" w:cs="Times New Roman"/>
          <w:sz w:val="24"/>
          <w:szCs w:val="24"/>
          <w:lang w:val="lt-LT"/>
        </w:rPr>
        <w:t>Be to, Savivaldybės mero fondo sudarymo, naudojimo ir atsiskaitymo tvarka tikslinama atsižvelgiant į Lietuvos Respublikos specialiųjų tyrimų tarnybos pateikto antikorupcinio vertinimo išvados rekomendacijas.</w:t>
      </w:r>
      <w:r w:rsidR="00185A4A">
        <w:rPr>
          <w:rFonts w:ascii="Times New Roman" w:hAnsi="Times New Roman" w:cs="Times New Roman"/>
          <w:color w:val="000000"/>
          <w:sz w:val="24"/>
          <w:szCs w:val="24"/>
          <w:lang w:val="lt-LT"/>
        </w:rPr>
        <w:t xml:space="preserve"> </w:t>
      </w:r>
    </w:p>
    <w:p w14:paraId="626CBF61" w14:textId="77777777" w:rsidR="005D0413" w:rsidRDefault="005D0413"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p>
    <w:p w14:paraId="2F226D1C" w14:textId="4D9EDC0D" w:rsidR="001B4DEA" w:rsidRPr="004D587B" w:rsidRDefault="000C7CFD" w:rsidP="00266923">
      <w:pPr>
        <w:pStyle w:val="Sraopastraipa"/>
        <w:spacing w:after="0" w:line="240" w:lineRule="auto"/>
        <w:ind w:left="0"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 xml:space="preserve">3. </w:t>
      </w:r>
      <w:r w:rsidR="001B4DEA" w:rsidRPr="004D587B">
        <w:rPr>
          <w:rFonts w:ascii="Times New Roman" w:eastAsia="Times New Roman" w:hAnsi="Times New Roman" w:cs="Times New Roman"/>
          <w:b/>
          <w:sz w:val="24"/>
          <w:szCs w:val="24"/>
          <w:lang w:val="lt-LT"/>
        </w:rPr>
        <w:t>Laukiami rezultatai.</w:t>
      </w:r>
    </w:p>
    <w:p w14:paraId="439AD215" w14:textId="56B0324F" w:rsidR="003551B7" w:rsidRPr="003551B7" w:rsidRDefault="003551B7" w:rsidP="003551B7">
      <w:pPr>
        <w:spacing w:after="0" w:line="240" w:lineRule="auto"/>
        <w:ind w:firstLine="1247"/>
        <w:contextualSpacing/>
        <w:jc w:val="both"/>
        <w:rPr>
          <w:rFonts w:ascii="Times New Roman" w:hAnsi="Times New Roman" w:cs="Times New Roman"/>
          <w:sz w:val="24"/>
          <w:szCs w:val="24"/>
          <w:lang w:val="lt-LT"/>
        </w:rPr>
      </w:pPr>
      <w:r w:rsidRPr="003551B7">
        <w:rPr>
          <w:rFonts w:ascii="Times New Roman" w:hAnsi="Times New Roman" w:cs="Times New Roman"/>
          <w:sz w:val="24"/>
          <w:szCs w:val="24"/>
          <w:lang w:val="lt-LT"/>
        </w:rPr>
        <w:t>Įsigaliojus siūlomam teisiniam reguliavimui, bus užtikrintas aiškus, skaidrus ir nuoseklus Savivaldybės mero fondo lėšų naudojimo reglamentavimas, sumažinta galimų interpretacijų ir nepagrįsto lėšų panaudojimo rizika, sustiprinta interesų konfliktų prevencija ir Savivaldybės mero atskaitomybė už viešųjų lėšų naudojimą.</w:t>
      </w:r>
    </w:p>
    <w:p w14:paraId="257A4B1E" w14:textId="77777777" w:rsidR="003551B7" w:rsidRPr="003551B7" w:rsidRDefault="003551B7" w:rsidP="003551B7">
      <w:pPr>
        <w:spacing w:after="0" w:line="240" w:lineRule="auto"/>
        <w:ind w:firstLine="1247"/>
        <w:contextualSpacing/>
        <w:jc w:val="both"/>
        <w:rPr>
          <w:rFonts w:ascii="Times New Roman" w:hAnsi="Times New Roman" w:cs="Times New Roman"/>
          <w:sz w:val="24"/>
          <w:szCs w:val="24"/>
          <w:lang w:val="lt-LT"/>
        </w:rPr>
      </w:pPr>
      <w:r w:rsidRPr="003551B7">
        <w:rPr>
          <w:rFonts w:ascii="Times New Roman" w:hAnsi="Times New Roman" w:cs="Times New Roman"/>
          <w:sz w:val="24"/>
          <w:szCs w:val="24"/>
          <w:lang w:val="lt-LT"/>
        </w:rPr>
        <w:t>Taip pat bus sudarytos prielaidos viešai ir reguliariai informuoti Savivaldybės tarybą ir visuomenę apie Savivaldybės mero fondo lėšų panaudojimą, užtikrinant didesnį skaidrumą ir pasitikėjimą Savivaldybės veikla.</w:t>
      </w:r>
    </w:p>
    <w:p w14:paraId="45CAA8F0" w14:textId="77777777" w:rsidR="000271E6" w:rsidRPr="00707302" w:rsidRDefault="000271E6" w:rsidP="00266923">
      <w:pPr>
        <w:spacing w:after="0" w:line="240" w:lineRule="auto"/>
        <w:ind w:firstLine="1247"/>
        <w:contextualSpacing/>
        <w:jc w:val="both"/>
        <w:rPr>
          <w:rFonts w:ascii="Times New Roman" w:eastAsia="Times New Roman" w:hAnsi="Times New Roman" w:cs="Times New Roman"/>
          <w:b/>
          <w:sz w:val="20"/>
          <w:szCs w:val="20"/>
          <w:lang w:val="lt-LT"/>
        </w:rPr>
      </w:pPr>
    </w:p>
    <w:p w14:paraId="34093DFC" w14:textId="4CF74F03" w:rsidR="001B4DEA" w:rsidRPr="004D587B" w:rsidRDefault="001B4DEA" w:rsidP="00266923">
      <w:pPr>
        <w:spacing w:after="0" w:line="240" w:lineRule="auto"/>
        <w:ind w:firstLine="1247"/>
        <w:contextualSpacing/>
        <w:jc w:val="both"/>
        <w:rPr>
          <w:rFonts w:ascii="Times New Roman" w:eastAsia="Times New Roman" w:hAnsi="Times New Roman" w:cs="Times New Roman"/>
          <w:bCs/>
          <w:sz w:val="24"/>
          <w:szCs w:val="24"/>
          <w:lang w:val="lt-LT"/>
        </w:rPr>
      </w:pPr>
      <w:r w:rsidRPr="004D587B">
        <w:rPr>
          <w:rFonts w:ascii="Times New Roman" w:eastAsia="Times New Roman" w:hAnsi="Times New Roman" w:cs="Times New Roman"/>
          <w:b/>
          <w:sz w:val="24"/>
          <w:szCs w:val="24"/>
          <w:lang w:val="lt-LT"/>
        </w:rPr>
        <w:t>4. Lėšų poreikis sprendimui įgyvendinti ir jų šaltiniai.</w:t>
      </w:r>
    </w:p>
    <w:p w14:paraId="235265A7" w14:textId="061AAA55" w:rsidR="00D80B0D" w:rsidRPr="00D80B0D" w:rsidRDefault="00D80B0D" w:rsidP="00D80B0D">
      <w:pPr>
        <w:spacing w:after="0" w:line="240" w:lineRule="auto"/>
        <w:ind w:firstLine="1247"/>
        <w:jc w:val="both"/>
        <w:rPr>
          <w:rFonts w:ascii="Times New Roman" w:eastAsia="Times New Roman" w:hAnsi="Times New Roman" w:cs="Times New Roman"/>
          <w:bCs/>
          <w:sz w:val="24"/>
          <w:szCs w:val="24"/>
          <w:lang w:val="lt-LT"/>
        </w:rPr>
      </w:pPr>
      <w:r w:rsidRPr="00D80B0D">
        <w:rPr>
          <w:rFonts w:ascii="Times New Roman" w:eastAsia="Times New Roman" w:hAnsi="Times New Roman" w:cs="Times New Roman"/>
          <w:bCs/>
          <w:sz w:val="24"/>
          <w:szCs w:val="24"/>
          <w:lang w:val="lt-LT"/>
        </w:rPr>
        <w:t>4 Programos „Savivaldybės valdymas ir pagrindinių funkcijų vykdymas“ priemonėje 4.1.1.5. „Mero fondas“</w:t>
      </w:r>
      <w:r>
        <w:rPr>
          <w:rFonts w:ascii="Times New Roman" w:eastAsia="Times New Roman" w:hAnsi="Times New Roman" w:cs="Times New Roman"/>
          <w:bCs/>
          <w:sz w:val="24"/>
          <w:szCs w:val="24"/>
          <w:lang w:val="lt-LT"/>
        </w:rPr>
        <w:t xml:space="preserve"> bus patvirtintos lėšos, v</w:t>
      </w:r>
      <w:r w:rsidRPr="00D80B0D">
        <w:rPr>
          <w:rFonts w:ascii="Times New Roman" w:eastAsia="Times New Roman" w:hAnsi="Times New Roman" w:cs="Times New Roman"/>
          <w:bCs/>
          <w:sz w:val="24"/>
          <w:szCs w:val="24"/>
          <w:lang w:val="lt-LT"/>
        </w:rPr>
        <w:t xml:space="preserve">ienam mėnesiui </w:t>
      </w:r>
      <w:r>
        <w:rPr>
          <w:rFonts w:ascii="Times New Roman" w:eastAsia="Times New Roman" w:hAnsi="Times New Roman" w:cs="Times New Roman"/>
          <w:bCs/>
          <w:sz w:val="24"/>
          <w:szCs w:val="24"/>
          <w:lang w:val="lt-LT"/>
        </w:rPr>
        <w:t>neviršijant</w:t>
      </w:r>
      <w:r w:rsidRPr="00D80B0D">
        <w:rPr>
          <w:rFonts w:ascii="Times New Roman" w:eastAsia="Times New Roman" w:hAnsi="Times New Roman" w:cs="Times New Roman"/>
          <w:bCs/>
          <w:sz w:val="24"/>
          <w:szCs w:val="24"/>
          <w:lang w:val="lt-LT"/>
        </w:rPr>
        <w:t xml:space="preserve"> vieno Valstybės duomenų agentūros skelbiamo paskutinio Lietuvos ūkio vidutinio mėnesinio darbo užmokesčio dydžio sum</w:t>
      </w:r>
      <w:r>
        <w:rPr>
          <w:rFonts w:ascii="Times New Roman" w:eastAsia="Times New Roman" w:hAnsi="Times New Roman" w:cs="Times New Roman"/>
          <w:bCs/>
          <w:sz w:val="24"/>
          <w:szCs w:val="24"/>
          <w:lang w:val="lt-LT"/>
        </w:rPr>
        <w:t>os</w:t>
      </w:r>
      <w:r w:rsidRPr="00D80B0D">
        <w:rPr>
          <w:rFonts w:ascii="Times New Roman" w:eastAsia="Times New Roman" w:hAnsi="Times New Roman" w:cs="Times New Roman"/>
          <w:bCs/>
          <w:sz w:val="24"/>
          <w:szCs w:val="24"/>
          <w:lang w:val="lt-LT"/>
        </w:rPr>
        <w:t>.</w:t>
      </w:r>
      <w:r w:rsidR="00DF211D">
        <w:rPr>
          <w:rFonts w:ascii="Times New Roman" w:eastAsia="Times New Roman" w:hAnsi="Times New Roman" w:cs="Times New Roman"/>
          <w:bCs/>
          <w:sz w:val="24"/>
          <w:szCs w:val="24"/>
          <w:lang w:val="lt-LT"/>
        </w:rPr>
        <w:t xml:space="preserve"> </w:t>
      </w:r>
      <w:r w:rsidR="00A8752C" w:rsidRPr="00A8752C">
        <w:rPr>
          <w:rFonts w:ascii="Times New Roman" w:eastAsia="Times New Roman" w:hAnsi="Times New Roman" w:cs="Times New Roman"/>
          <w:bCs/>
          <w:sz w:val="24"/>
          <w:szCs w:val="24"/>
          <w:lang w:val="lt-LT"/>
        </w:rPr>
        <w:t>Šiuo metu vieno Valstybės duomenų agentūros skelbiamo paskutinio Lietuvos ūkio vidutinio mėnesinio darbo užmokesčio dydis sudaro apie 2 427,6 Eur.</w:t>
      </w:r>
    </w:p>
    <w:p w14:paraId="2C063293" w14:textId="77777777" w:rsidR="008C5E2C" w:rsidRPr="008C5E2C" w:rsidRDefault="008C5E2C" w:rsidP="00266923">
      <w:pPr>
        <w:spacing w:after="0" w:line="240" w:lineRule="auto"/>
        <w:ind w:firstLine="1247"/>
        <w:jc w:val="both"/>
        <w:rPr>
          <w:rFonts w:ascii="Times New Roman" w:eastAsia="Times New Roman" w:hAnsi="Times New Roman" w:cs="Times New Roman"/>
          <w:bCs/>
          <w:sz w:val="24"/>
          <w:szCs w:val="24"/>
          <w:lang w:val="lt-LT"/>
        </w:rPr>
      </w:pPr>
    </w:p>
    <w:p w14:paraId="43EFA32A" w14:textId="0DC2A21A" w:rsidR="008C5E2C" w:rsidRPr="00DF211D" w:rsidRDefault="001B4DEA" w:rsidP="00DF211D">
      <w:pPr>
        <w:spacing w:after="0" w:line="240" w:lineRule="auto"/>
        <w:ind w:firstLine="1247"/>
        <w:jc w:val="both"/>
        <w:rPr>
          <w:rFonts w:ascii="Times New Roman" w:eastAsia="Times New Roman" w:hAnsi="Times New Roman" w:cs="Times New Roman"/>
          <w:b/>
          <w:sz w:val="24"/>
          <w:szCs w:val="24"/>
          <w:lang w:val="lt-LT"/>
        </w:rPr>
      </w:pPr>
      <w:r w:rsidRPr="004D587B">
        <w:rPr>
          <w:rFonts w:ascii="Times New Roman" w:eastAsia="Times New Roman" w:hAnsi="Times New Roman" w:cs="Times New Roman"/>
          <w:b/>
          <w:sz w:val="24"/>
          <w:szCs w:val="24"/>
          <w:lang w:val="lt-LT"/>
        </w:rPr>
        <w:t>5. Sprendimo projekto autorius ir (ar) autorių grupė.</w:t>
      </w:r>
    </w:p>
    <w:p w14:paraId="2CE696BD" w14:textId="0A8C20F6" w:rsidR="00976DC2" w:rsidRPr="007C022F" w:rsidRDefault="00B67FE8" w:rsidP="007C022F">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Rengėj</w:t>
      </w:r>
      <w:r w:rsidR="005D0413">
        <w:rPr>
          <w:rFonts w:ascii="Times New Roman" w:hAnsi="Times New Roman" w:cs="Times New Roman"/>
          <w:sz w:val="24"/>
          <w:szCs w:val="24"/>
          <w:lang w:val="lt-LT"/>
        </w:rPr>
        <w:t>os</w:t>
      </w:r>
      <w:r w:rsidR="00D97DEE">
        <w:rPr>
          <w:rFonts w:ascii="Times New Roman" w:hAnsi="Times New Roman" w:cs="Times New Roman"/>
          <w:sz w:val="24"/>
          <w:szCs w:val="24"/>
          <w:lang w:val="lt-LT"/>
        </w:rPr>
        <w:t>:</w:t>
      </w:r>
      <w:r>
        <w:rPr>
          <w:rFonts w:ascii="Times New Roman" w:hAnsi="Times New Roman" w:cs="Times New Roman"/>
          <w:sz w:val="24"/>
          <w:szCs w:val="24"/>
          <w:lang w:val="lt-LT"/>
        </w:rPr>
        <w:t xml:space="preserve"> </w:t>
      </w:r>
      <w:r w:rsidR="00DF211D">
        <w:rPr>
          <w:rFonts w:ascii="Times New Roman" w:hAnsi="Times New Roman" w:cs="Times New Roman"/>
          <w:sz w:val="24"/>
          <w:szCs w:val="24"/>
          <w:lang w:val="lt-LT"/>
        </w:rPr>
        <w:t>Finansinės apskaitos skyriaus vedėja Kristina Simaitienė</w:t>
      </w:r>
      <w:r w:rsidR="00D97DEE">
        <w:rPr>
          <w:rFonts w:ascii="Times New Roman" w:hAnsi="Times New Roman" w:cs="Times New Roman"/>
          <w:sz w:val="24"/>
          <w:szCs w:val="24"/>
          <w:lang w:val="lt-LT"/>
        </w:rPr>
        <w:t>,</w:t>
      </w:r>
      <w:r w:rsidR="00DF211D">
        <w:rPr>
          <w:rFonts w:ascii="Times New Roman" w:hAnsi="Times New Roman" w:cs="Times New Roman"/>
          <w:sz w:val="24"/>
          <w:szCs w:val="24"/>
          <w:lang w:val="lt-LT"/>
        </w:rPr>
        <w:t xml:space="preserve"> </w:t>
      </w:r>
      <w:r w:rsidR="005D0413">
        <w:rPr>
          <w:rFonts w:ascii="Times New Roman" w:hAnsi="Times New Roman" w:cs="Times New Roman"/>
          <w:sz w:val="24"/>
          <w:szCs w:val="24"/>
          <w:lang w:val="lt-LT"/>
        </w:rPr>
        <w:t xml:space="preserve">Savivaldybės </w:t>
      </w:r>
      <w:r w:rsidR="00DF211D">
        <w:rPr>
          <w:rFonts w:ascii="Times New Roman" w:hAnsi="Times New Roman" w:cs="Times New Roman"/>
          <w:sz w:val="24"/>
          <w:szCs w:val="24"/>
          <w:lang w:val="lt-LT"/>
        </w:rPr>
        <w:t>administracijos direktoriaus pavaduotoja Ona Malūkienė,</w:t>
      </w:r>
      <w:r w:rsidR="00D97DEE">
        <w:rPr>
          <w:rFonts w:ascii="Times New Roman" w:hAnsi="Times New Roman" w:cs="Times New Roman"/>
          <w:sz w:val="24"/>
          <w:szCs w:val="24"/>
          <w:lang w:val="lt-LT"/>
        </w:rPr>
        <w:t xml:space="preserve"> Tarybos posėdžių sekretorė Dalia Sadauskienė</w:t>
      </w:r>
      <w:r w:rsidR="002A1D85">
        <w:rPr>
          <w:rFonts w:ascii="Times New Roman" w:hAnsi="Times New Roman" w:cs="Times New Roman"/>
          <w:sz w:val="24"/>
          <w:szCs w:val="24"/>
          <w:lang w:val="lt-LT"/>
        </w:rPr>
        <w:t>.</w:t>
      </w:r>
    </w:p>
    <w:sectPr w:rsidR="00976DC2" w:rsidRPr="007C022F" w:rsidSect="00466081">
      <w:headerReference w:type="default" r:id="rId7"/>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0918AC" w14:textId="77777777" w:rsidR="00790BE9" w:rsidRDefault="00790BE9">
      <w:pPr>
        <w:spacing w:after="0" w:line="240" w:lineRule="auto"/>
      </w:pPr>
      <w:r>
        <w:separator/>
      </w:r>
    </w:p>
  </w:endnote>
  <w:endnote w:type="continuationSeparator" w:id="0">
    <w:p w14:paraId="4D6F1AC9" w14:textId="77777777" w:rsidR="00790BE9" w:rsidRDefault="00790B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430E6" w14:textId="77777777" w:rsidR="00790BE9" w:rsidRDefault="00790BE9">
      <w:pPr>
        <w:spacing w:after="0" w:line="240" w:lineRule="auto"/>
      </w:pPr>
      <w:r>
        <w:separator/>
      </w:r>
    </w:p>
  </w:footnote>
  <w:footnote w:type="continuationSeparator" w:id="0">
    <w:p w14:paraId="54A5DB65" w14:textId="77777777" w:rsidR="00790BE9" w:rsidRDefault="00790B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90B32D" w14:textId="6E8F620F" w:rsidR="00FC7A0A" w:rsidRPr="00FC7A0A" w:rsidRDefault="00FC7A0A" w:rsidP="00FC7A0A">
    <w:pPr>
      <w:pStyle w:val="Antrats"/>
      <w:jc w:val="center"/>
      <w:rPr>
        <w:rFonts w:ascii="Times New Roman" w:hAnsi="Times New Roman" w:cs="Times New Roman"/>
        <w:sz w:val="24"/>
        <w:szCs w:val="24"/>
        <w:lang w:val="lt-LT"/>
      </w:rPr>
    </w:pPr>
    <w:r>
      <w:rPr>
        <w:rFonts w:ascii="Times New Roman" w:hAnsi="Times New Roman" w:cs="Times New Roman"/>
        <w:sz w:val="24"/>
        <w:szCs w:val="24"/>
        <w:lang w:val="lt-LT"/>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7595256"/>
      <w:docPartObj>
        <w:docPartGallery w:val="Page Numbers (Top of Page)"/>
        <w:docPartUnique/>
      </w:docPartObj>
    </w:sdtPr>
    <w:sdtContent>
      <w:p w14:paraId="14B0092E" w14:textId="7F5B59C2" w:rsidR="00FC7A0A" w:rsidRDefault="00000000">
        <w:pPr>
          <w:pStyle w:val="Antrats"/>
          <w:jc w:val="center"/>
        </w:pPr>
      </w:p>
    </w:sdtContent>
  </w:sdt>
  <w:p w14:paraId="01B5BAE5" w14:textId="77777777" w:rsidR="00237622" w:rsidRPr="002C3014" w:rsidRDefault="00237622"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0F56DCDC"/>
    <w:lvl w:ilvl="0" w:tplc="20FA7E26">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401098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0EEC"/>
    <w:rsid w:val="00011D8C"/>
    <w:rsid w:val="00012DA9"/>
    <w:rsid w:val="00013579"/>
    <w:rsid w:val="000271E6"/>
    <w:rsid w:val="0006074C"/>
    <w:rsid w:val="0007057A"/>
    <w:rsid w:val="00083A9A"/>
    <w:rsid w:val="00090E03"/>
    <w:rsid w:val="00091748"/>
    <w:rsid w:val="00097B6B"/>
    <w:rsid w:val="000A24B2"/>
    <w:rsid w:val="000C7CFD"/>
    <w:rsid w:val="00100AF1"/>
    <w:rsid w:val="00185A4A"/>
    <w:rsid w:val="001865E5"/>
    <w:rsid w:val="00197854"/>
    <w:rsid w:val="001B4DEA"/>
    <w:rsid w:val="001F06A9"/>
    <w:rsid w:val="002144E8"/>
    <w:rsid w:val="00216FA1"/>
    <w:rsid w:val="002277AF"/>
    <w:rsid w:val="00237622"/>
    <w:rsid w:val="0026512E"/>
    <w:rsid w:val="00266923"/>
    <w:rsid w:val="00267F31"/>
    <w:rsid w:val="002902BE"/>
    <w:rsid w:val="002A1D85"/>
    <w:rsid w:val="002B3E55"/>
    <w:rsid w:val="002C05BF"/>
    <w:rsid w:val="002C4AB5"/>
    <w:rsid w:val="002C74D2"/>
    <w:rsid w:val="002E3245"/>
    <w:rsid w:val="002E7CDB"/>
    <w:rsid w:val="00317861"/>
    <w:rsid w:val="00320371"/>
    <w:rsid w:val="003551B7"/>
    <w:rsid w:val="00355942"/>
    <w:rsid w:val="00366E12"/>
    <w:rsid w:val="00381F27"/>
    <w:rsid w:val="003C09B9"/>
    <w:rsid w:val="003D4343"/>
    <w:rsid w:val="003D7BA5"/>
    <w:rsid w:val="00405B1D"/>
    <w:rsid w:val="00410118"/>
    <w:rsid w:val="00415E2B"/>
    <w:rsid w:val="0042183A"/>
    <w:rsid w:val="004349B5"/>
    <w:rsid w:val="004440F5"/>
    <w:rsid w:val="00450820"/>
    <w:rsid w:val="00466081"/>
    <w:rsid w:val="00472B4A"/>
    <w:rsid w:val="00487226"/>
    <w:rsid w:val="00495FEC"/>
    <w:rsid w:val="004D587B"/>
    <w:rsid w:val="004E1D59"/>
    <w:rsid w:val="004E36E3"/>
    <w:rsid w:val="00561BDD"/>
    <w:rsid w:val="00563556"/>
    <w:rsid w:val="005B7991"/>
    <w:rsid w:val="005C2E8A"/>
    <w:rsid w:val="005D0413"/>
    <w:rsid w:val="005D36AB"/>
    <w:rsid w:val="005F576B"/>
    <w:rsid w:val="0060144C"/>
    <w:rsid w:val="00634F84"/>
    <w:rsid w:val="00643391"/>
    <w:rsid w:val="006522A1"/>
    <w:rsid w:val="0066363A"/>
    <w:rsid w:val="00667037"/>
    <w:rsid w:val="0068792C"/>
    <w:rsid w:val="00694832"/>
    <w:rsid w:val="00695C67"/>
    <w:rsid w:val="006A33C1"/>
    <w:rsid w:val="006D0EEC"/>
    <w:rsid w:val="006D1A72"/>
    <w:rsid w:val="006F1C50"/>
    <w:rsid w:val="007061D7"/>
    <w:rsid w:val="00707302"/>
    <w:rsid w:val="00725562"/>
    <w:rsid w:val="00752DD7"/>
    <w:rsid w:val="00790BE9"/>
    <w:rsid w:val="00795563"/>
    <w:rsid w:val="0079603D"/>
    <w:rsid w:val="007A4FCE"/>
    <w:rsid w:val="007C022F"/>
    <w:rsid w:val="007C11D4"/>
    <w:rsid w:val="007C195C"/>
    <w:rsid w:val="007E623D"/>
    <w:rsid w:val="007F432C"/>
    <w:rsid w:val="00806952"/>
    <w:rsid w:val="008242E9"/>
    <w:rsid w:val="008350BB"/>
    <w:rsid w:val="00837016"/>
    <w:rsid w:val="008479B3"/>
    <w:rsid w:val="00851833"/>
    <w:rsid w:val="008C3DB8"/>
    <w:rsid w:val="008C5E2C"/>
    <w:rsid w:val="008E5341"/>
    <w:rsid w:val="00901522"/>
    <w:rsid w:val="009042F7"/>
    <w:rsid w:val="00925A73"/>
    <w:rsid w:val="00944E6B"/>
    <w:rsid w:val="009548C8"/>
    <w:rsid w:val="00976DC2"/>
    <w:rsid w:val="00981D5A"/>
    <w:rsid w:val="009A5BC6"/>
    <w:rsid w:val="009B1426"/>
    <w:rsid w:val="009C5EFA"/>
    <w:rsid w:val="009E2905"/>
    <w:rsid w:val="00A03374"/>
    <w:rsid w:val="00A1165C"/>
    <w:rsid w:val="00A261B0"/>
    <w:rsid w:val="00A44347"/>
    <w:rsid w:val="00A62FB5"/>
    <w:rsid w:val="00A80492"/>
    <w:rsid w:val="00A8752C"/>
    <w:rsid w:val="00A947FB"/>
    <w:rsid w:val="00AB790C"/>
    <w:rsid w:val="00B109C6"/>
    <w:rsid w:val="00B1208C"/>
    <w:rsid w:val="00B67FE8"/>
    <w:rsid w:val="00B75382"/>
    <w:rsid w:val="00B76005"/>
    <w:rsid w:val="00B82441"/>
    <w:rsid w:val="00B951E9"/>
    <w:rsid w:val="00BA6981"/>
    <w:rsid w:val="00C17230"/>
    <w:rsid w:val="00C2259A"/>
    <w:rsid w:val="00C53984"/>
    <w:rsid w:val="00C66979"/>
    <w:rsid w:val="00CD173F"/>
    <w:rsid w:val="00CD2404"/>
    <w:rsid w:val="00CD3D5F"/>
    <w:rsid w:val="00CE1ABE"/>
    <w:rsid w:val="00D2486F"/>
    <w:rsid w:val="00D26DC7"/>
    <w:rsid w:val="00D31DFD"/>
    <w:rsid w:val="00D55591"/>
    <w:rsid w:val="00D80B0D"/>
    <w:rsid w:val="00D90E88"/>
    <w:rsid w:val="00D97DEE"/>
    <w:rsid w:val="00DD3A70"/>
    <w:rsid w:val="00DE44F5"/>
    <w:rsid w:val="00DF211D"/>
    <w:rsid w:val="00E828A8"/>
    <w:rsid w:val="00E85B5B"/>
    <w:rsid w:val="00EA421D"/>
    <w:rsid w:val="00EC6116"/>
    <w:rsid w:val="00F01366"/>
    <w:rsid w:val="00F049B1"/>
    <w:rsid w:val="00F22FCF"/>
    <w:rsid w:val="00F434EE"/>
    <w:rsid w:val="00F64C0C"/>
    <w:rsid w:val="00FA04FA"/>
    <w:rsid w:val="00FA3677"/>
    <w:rsid w:val="00FC4B00"/>
    <w:rsid w:val="00FC7A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2B9C7"/>
  <w15:chartTrackingRefBased/>
  <w15:docId w15:val="{96B4EA8D-7341-445E-9C1A-D426036F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rsid w:val="006D0EEC"/>
  </w:style>
  <w:style w:type="paragraph" w:styleId="Sraopastraipa">
    <w:name w:val="List Paragraph"/>
    <w:basedOn w:val="prastasis"/>
    <w:uiPriority w:val="34"/>
    <w:qFormat/>
    <w:rsid w:val="001B4DEA"/>
    <w:pPr>
      <w:ind w:left="720"/>
      <w:contextualSpacing/>
    </w:pPr>
  </w:style>
  <w:style w:type="character" w:styleId="Hipersaitas">
    <w:name w:val="Hyperlink"/>
    <w:basedOn w:val="Numatytasispastraiposriftas"/>
    <w:uiPriority w:val="99"/>
    <w:unhideWhenUsed/>
    <w:rsid w:val="009042F7"/>
    <w:rPr>
      <w:color w:val="0563C1" w:themeColor="hyperlink"/>
      <w:u w:val="single"/>
    </w:rPr>
  </w:style>
  <w:style w:type="character" w:customStyle="1" w:styleId="Neapdorotaspaminjimas1">
    <w:name w:val="Neapdorotas paminėjimas1"/>
    <w:basedOn w:val="Numatytasispastraiposriftas"/>
    <w:uiPriority w:val="99"/>
    <w:semiHidden/>
    <w:unhideWhenUsed/>
    <w:rsid w:val="009042F7"/>
    <w:rPr>
      <w:color w:val="605E5C"/>
      <w:shd w:val="clear" w:color="auto" w:fill="E1DFDD"/>
    </w:rPr>
  </w:style>
  <w:style w:type="paragraph" w:styleId="Pataisymai">
    <w:name w:val="Revision"/>
    <w:hidden/>
    <w:uiPriority w:val="99"/>
    <w:semiHidden/>
    <w:rsid w:val="009B1426"/>
    <w:pPr>
      <w:spacing w:after="0" w:line="240" w:lineRule="auto"/>
    </w:pPr>
  </w:style>
  <w:style w:type="paragraph" w:styleId="Porat">
    <w:name w:val="footer"/>
    <w:basedOn w:val="prastasis"/>
    <w:link w:val="PoratDiagrama"/>
    <w:uiPriority w:val="99"/>
    <w:unhideWhenUsed/>
    <w:rsid w:val="00FC7A0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FC7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1628</Words>
  <Characters>929</Characters>
  <Application>Microsoft Office Word</Application>
  <DocSecurity>0</DocSecurity>
  <Lines>7</Lines>
  <Paragraphs>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2025-01-09T08:18:00Z</cp:lastPrinted>
  <dcterms:created xsi:type="dcterms:W3CDTF">2026-02-10T08:02:00Z</dcterms:created>
  <dcterms:modified xsi:type="dcterms:W3CDTF">2026-02-10T08:02:00Z</dcterms:modified>
</cp:coreProperties>
</file>